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15" w:rsidRDefault="00133115" w:rsidP="0013311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CDB2A71" wp14:editId="0EF80FD7">
            <wp:simplePos x="0" y="0"/>
            <wp:positionH relativeFrom="column">
              <wp:posOffset>-91440</wp:posOffset>
            </wp:positionH>
            <wp:positionV relativeFrom="paragraph">
              <wp:posOffset>0</wp:posOffset>
            </wp:positionV>
            <wp:extent cx="8439150" cy="5568950"/>
            <wp:effectExtent l="0" t="0" r="0" b="0"/>
            <wp:wrapTight wrapText="bothSides">
              <wp:wrapPolygon edited="0">
                <wp:start x="0" y="0"/>
                <wp:lineTo x="0" y="21501"/>
                <wp:lineTo x="21551" y="21501"/>
                <wp:lineTo x="2155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ациональный календарь прививок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150" cy="556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115" w:rsidRDefault="00133115" w:rsidP="00133115">
      <w:pPr>
        <w:rPr>
          <w:noProof/>
          <w:lang w:eastAsia="ru-RU"/>
        </w:rPr>
      </w:pPr>
    </w:p>
    <w:p w:rsidR="00133115" w:rsidRDefault="00133115" w:rsidP="00133115">
      <w:pPr>
        <w:rPr>
          <w:noProof/>
          <w:lang w:eastAsia="ru-RU"/>
        </w:rPr>
      </w:pPr>
    </w:p>
    <w:p w:rsidR="00133115" w:rsidRDefault="00133115" w:rsidP="00133115">
      <w:pPr>
        <w:rPr>
          <w:noProof/>
          <w:lang w:eastAsia="ru-RU"/>
        </w:rPr>
      </w:pPr>
    </w:p>
    <w:p w:rsidR="00133115" w:rsidRDefault="00133115" w:rsidP="00133115">
      <w:pPr>
        <w:rPr>
          <w:noProof/>
          <w:lang w:eastAsia="ru-RU"/>
        </w:rPr>
      </w:pPr>
    </w:p>
    <w:p w:rsidR="00133115" w:rsidRDefault="00133115" w:rsidP="00133115">
      <w:pPr>
        <w:rPr>
          <w:noProof/>
          <w:lang w:eastAsia="ru-RU"/>
        </w:rPr>
      </w:pPr>
    </w:p>
    <w:p w:rsidR="00133115" w:rsidRDefault="00133115" w:rsidP="00133115">
      <w:pPr>
        <w:rPr>
          <w:noProof/>
          <w:lang w:eastAsia="ru-RU"/>
        </w:rPr>
      </w:pPr>
    </w:p>
    <w:p w:rsidR="00133115" w:rsidRDefault="00133115" w:rsidP="00133115">
      <w:pPr>
        <w:rPr>
          <w:noProof/>
          <w:lang w:eastAsia="ru-RU"/>
        </w:rPr>
      </w:pPr>
    </w:p>
    <w:p w:rsidR="00133115" w:rsidRDefault="00133115" w:rsidP="00133115">
      <w:pPr>
        <w:rPr>
          <w:noProof/>
          <w:lang w:eastAsia="ru-RU"/>
        </w:rPr>
      </w:pPr>
    </w:p>
    <w:p w:rsidR="00133115" w:rsidRDefault="00133115" w:rsidP="00133115">
      <w:pPr>
        <w:rPr>
          <w:noProof/>
          <w:lang w:eastAsia="ru-RU"/>
        </w:rPr>
      </w:pPr>
    </w:p>
    <w:p w:rsidR="00133115" w:rsidRDefault="00133115" w:rsidP="00133115">
      <w:pPr>
        <w:rPr>
          <w:noProof/>
          <w:lang w:eastAsia="ru-RU"/>
        </w:rPr>
      </w:pPr>
    </w:p>
    <w:p w:rsidR="00133115" w:rsidRDefault="00133115" w:rsidP="00133115">
      <w:pPr>
        <w:rPr>
          <w:noProof/>
          <w:lang w:eastAsia="ru-RU"/>
        </w:rPr>
      </w:pPr>
    </w:p>
    <w:p w:rsidR="00133115" w:rsidRDefault="00133115" w:rsidP="00133115">
      <w:pPr>
        <w:rPr>
          <w:noProof/>
          <w:lang w:eastAsia="ru-RU"/>
        </w:rPr>
      </w:pPr>
    </w:p>
    <w:p w:rsidR="00133115" w:rsidRDefault="00133115" w:rsidP="00133115">
      <w:pPr>
        <w:rPr>
          <w:noProof/>
          <w:lang w:eastAsia="ru-RU"/>
        </w:rPr>
      </w:pPr>
    </w:p>
    <w:p w:rsidR="00133115" w:rsidRDefault="00133115" w:rsidP="00133115">
      <w:pPr>
        <w:rPr>
          <w:noProof/>
          <w:lang w:eastAsia="ru-RU"/>
        </w:rPr>
      </w:pPr>
      <w:bookmarkStart w:id="0" w:name="_GoBack"/>
      <w:bookmarkEnd w:id="0"/>
    </w:p>
    <w:p w:rsidR="00133115" w:rsidRDefault="00133115" w:rsidP="00133115">
      <w:pPr>
        <w:rPr>
          <w:noProof/>
          <w:lang w:eastAsia="ru-RU"/>
        </w:rPr>
      </w:pPr>
    </w:p>
    <w:p w:rsidR="00133115" w:rsidRDefault="00133115" w:rsidP="00133115">
      <w:pPr>
        <w:rPr>
          <w:noProof/>
          <w:lang w:eastAsia="ru-RU"/>
        </w:rPr>
      </w:pPr>
    </w:p>
    <w:p w:rsidR="00133115" w:rsidRDefault="00133115" w:rsidP="00133115">
      <w:pPr>
        <w:rPr>
          <w:noProof/>
          <w:lang w:eastAsia="ru-RU"/>
        </w:rPr>
      </w:pPr>
    </w:p>
    <w:p w:rsidR="00133115" w:rsidRDefault="00133115" w:rsidP="00133115">
      <w:pPr>
        <w:rPr>
          <w:noProof/>
          <w:lang w:eastAsia="ru-RU"/>
        </w:rPr>
      </w:pPr>
    </w:p>
    <w:p w:rsidR="00133115" w:rsidRDefault="00133115" w:rsidP="00133115">
      <w:pPr>
        <w:rPr>
          <w:noProof/>
          <w:lang w:eastAsia="ru-RU"/>
        </w:rPr>
      </w:pPr>
    </w:p>
    <w:p w:rsidR="00526CEF" w:rsidRPr="00133115" w:rsidRDefault="00133115" w:rsidP="00133115">
      <w:r w:rsidRPr="00133115">
        <w:rPr>
          <w:noProof/>
          <w:lang w:eastAsia="ru-RU"/>
        </w:rPr>
        <w:t>https://cgon.rospotrebnadzor.ru/</w:t>
      </w:r>
    </w:p>
    <w:sectPr w:rsidR="00526CEF" w:rsidRPr="00133115" w:rsidSect="001331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6F"/>
    <w:rsid w:val="00133115"/>
    <w:rsid w:val="00526CEF"/>
    <w:rsid w:val="00566571"/>
    <w:rsid w:val="00DA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4570"/>
  <w15:chartTrackingRefBased/>
  <w15:docId w15:val="{FB3646F5-FA66-4920-8FE2-16AC178D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Жданюк Лада Сергеевна</dc:creator>
  <cp:keywords/>
  <dc:description/>
  <cp:lastModifiedBy>Жданюк Лада Сергеевна</cp:lastModifiedBy>
  <cp:revision>2</cp:revision>
  <dcterms:created xsi:type="dcterms:W3CDTF">2023-04-17T11:57:00Z</dcterms:created>
  <dcterms:modified xsi:type="dcterms:W3CDTF">2023-04-17T11:59:00Z</dcterms:modified>
</cp:coreProperties>
</file>